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64E3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Automehaničar/</w:t>
      </w:r>
      <w:proofErr w:type="spellStart"/>
      <w:r w:rsidRPr="00F8313C">
        <w:rPr>
          <w:rFonts w:ascii="Bookman Old Style" w:hAnsi="Bookman Old Style" w:cs="Times New Roman"/>
        </w:rPr>
        <w:t>Automehaničarka</w:t>
      </w:r>
      <w:proofErr w:type="spellEnd"/>
    </w:p>
    <w:p w14:paraId="1B5E617C" w14:textId="06A971EF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Automehaničar održava i popravlja motorna vozila u servisnim i remontnim radionicama, u servisima proizvođača automobila i u obrtničkim radionicama.</w:t>
      </w:r>
    </w:p>
    <w:p w14:paraId="0DE9EE2B" w14:textId="51768C44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 xml:space="preserve">Za upis u srednjoškolski obrazovni program </w:t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</w:r>
      <w:r w:rsidRPr="00F8313C">
        <w:rPr>
          <w:rFonts w:ascii="Bookman Old Style" w:hAnsi="Bookman Old Style" w:cs="Times New Roman"/>
        </w:rPr>
        <w:softHyphen/>
        <w:t>automehaničara, potrebno je imati završenu osnovnu školu i liječničku svjedodžbu specijalista medicine rada o nepostojanju zdravstvenih kontraindikacija za obavljanje zanimanja.</w:t>
      </w:r>
    </w:p>
    <w:p w14:paraId="7CAE16B3" w14:textId="4D66746D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Za obavljanje poslova automehaničara, potrebno je završiti srednje strukovno obrazovanje u trajanju od tri godine.</w:t>
      </w:r>
    </w:p>
    <w:p w14:paraId="33BEB95C" w14:textId="3FF1B3E9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Nakon završetka obrazovanja polaže se završni ispit i stječe se kvalifikacija za tržište rada.</w:t>
      </w:r>
    </w:p>
    <w:p w14:paraId="5AC69C7D" w14:textId="4475B19E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Više informacija o različitim modelima obrazovanja u obrtničkim programima, možete dobiti u uvodnom dijelu ili na službenim stranicama </w:t>
      </w:r>
      <w:hyperlink r:id="rId4" w:tgtFrame="_blank" w:history="1">
        <w:r w:rsidRPr="00F8313C">
          <w:rPr>
            <w:rStyle w:val="Hiperveza"/>
            <w:rFonts w:ascii="Bookman Old Style" w:hAnsi="Bookman Old Style" w:cs="Times New Roman"/>
          </w:rPr>
          <w:t>Hrvatske obrtničke komore</w:t>
        </w:r>
      </w:hyperlink>
      <w:r w:rsidRPr="00F8313C">
        <w:rPr>
          <w:rFonts w:ascii="Bookman Old Style" w:hAnsi="Bookman Old Style" w:cs="Times New Roman"/>
        </w:rPr>
        <w:t>.</w:t>
      </w:r>
    </w:p>
    <w:p w14:paraId="744DBD71" w14:textId="15BC425F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Obrazovanje za ovo zanimanje provodi se i u okviru sustava obrazovanja odraslih. Sve informacije o ustanovama i programima, koje provode obrazovanje odraslih za ovo zanimanje, možete dobiti na web portalu </w:t>
      </w:r>
      <w:hyperlink r:id="rId5" w:tgtFrame="_blank" w:history="1">
        <w:r w:rsidRPr="00F8313C">
          <w:rPr>
            <w:rStyle w:val="Hiperveza"/>
            <w:rFonts w:ascii="Bookman Old Style" w:hAnsi="Bookman Old Style" w:cs="Times New Roman"/>
          </w:rPr>
          <w:t>Agencije za strukovno obrazovanje i obrazovanje odraslih</w:t>
        </w:r>
      </w:hyperlink>
      <w:r w:rsidRPr="00F8313C">
        <w:rPr>
          <w:rFonts w:ascii="Bookman Old Style" w:hAnsi="Bookman Old Style" w:cs="Times New Roman"/>
        </w:rPr>
        <w:t>.</w:t>
      </w:r>
    </w:p>
    <w:p w14:paraId="1B5C9178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Glavni poslovi automehaničara su održavanje, popravci pojedinih sklopova i motora s unutarnjim izgaranjem i sustavom prijenosa snage, te generalni remonti vozila.</w:t>
      </w:r>
    </w:p>
    <w:p w14:paraId="066DFEC1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Pri redovitom održavanju vozila, automehaničar se rukovodi uputama proizvođača. Zamjenjuje, odnosno dopunjava odgovarajuće tekućine, kontrolira i podešava rad pojedinačnih mehanizama, izmjenjuje potrošene dijelove, zateže vijke i podmazuje pokretne dijelove. Automehaničar obavlja i djelomično održavanje karoserija, okvira i zaštitu od korozije te vrši ispitivanje motora s unutarnjim izgaranjem, kočionih uređaja, sustava paljenja i uređaja za pročišćavanje ispušnih plinova.</w:t>
      </w:r>
    </w:p>
    <w:p w14:paraId="6C8A6353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Ako se radi o kvarovima ili greškama u radu automobila, automehaničar najprije mora ustanoviti njihov uzrok, a potom odgovarajućim alatima rastavlja pojedinačne sklopove vozila. Kvar popravlja zamjenom potrošenog dijela ili popravljanjem pokvarenog mehanizma.</w:t>
      </w:r>
    </w:p>
    <w:p w14:paraId="7658B22F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Pri generalnim remontima, automehaničar mora pregledati i rastaviti sve sklopove, očistiti pojedinačne dijelove, pregledati njihovu uporabljivost te popraviti ili zamijeniti potrošene dijelove. Po konačnom popravku i sklapanju, automehaničar isprobava i podešava rad sklopova.</w:t>
      </w:r>
    </w:p>
    <w:p w14:paraId="20DB4D6F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lastRenderedPageBreak/>
        <w:t>U velikim remontnim i servisnim radionicama automehaničar se specijalizira za pojedine marke automobila, a ponekad se bavi samo pojedinim automobilskim sklopovima, npr. pogonskim agregatom, sustavima za kočenje, mjenjačima, podvozjem i sl.</w:t>
      </w:r>
    </w:p>
    <w:p w14:paraId="0CA43A45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 xml:space="preserve">Automehaničar mora poznavati tehnologiju </w:t>
      </w:r>
      <w:proofErr w:type="spellStart"/>
      <w:r w:rsidRPr="00F8313C">
        <w:rPr>
          <w:rFonts w:ascii="Bookman Old Style" w:hAnsi="Bookman Old Style" w:cs="Times New Roman"/>
        </w:rPr>
        <w:t>automehanike</w:t>
      </w:r>
      <w:proofErr w:type="spellEnd"/>
      <w:r w:rsidRPr="00F8313C">
        <w:rPr>
          <w:rFonts w:ascii="Bookman Old Style" w:hAnsi="Bookman Old Style" w:cs="Times New Roman"/>
        </w:rPr>
        <w:t>, što uključuje i znanja iz područja elemenata strojeva, osobito motora s unutrašnjim sagorijevanjem, elektrotehnike i elektronike, hidraulike i pneumatike.</w:t>
      </w:r>
    </w:p>
    <w:p w14:paraId="51973CF5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Automehaničar mora poznavati tehničku dokumentaciju, osnove tehničkog crtanja, tehničkog dimenzioniranja, osnove tehnologije materijala i sl. Mora steći znanja iz mjerenja fizikalnih veličina, sagorijevanja goriva i regulacije automobilskih sustava.</w:t>
      </w:r>
    </w:p>
    <w:p w14:paraId="54BAC391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Automehaničar mora poznavati osnove termodinamike, elektronike i računalstva, ekologije i sigurnosti na radu, te protupožarne zaštite.</w:t>
      </w:r>
    </w:p>
    <w:p w14:paraId="5884DB26" w14:textId="01D67940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Mora biti vješt u praktičnom radu, snalažljiv i sposoban prosuđivati nastale situacije, te poduzimati promišljene korake.</w:t>
      </w:r>
    </w:p>
    <w:p w14:paraId="7BD83132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Mora imati smisao za rješavanje tehničkih i mehaničkih problema, što je osobito važno pri donošenju odluka o popravku različitih dijelova automobilskih motora i različitih mehanizama. Automehaničar mora imati spretne ruke za montažu i demontažu ponekad i teže dostupnih dijelova vozila, mora imati normalan vid i razlikovati boje i mirise.</w:t>
      </w:r>
    </w:p>
    <w:p w14:paraId="62CA96BA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Svoj posao automehaničar treba obavljati odgovorno, dosljedno i točno prema propisima, jer nemaran i nestručan rad može lako biti uzrok štete ili nesreće.</w:t>
      </w:r>
    </w:p>
    <w:p w14:paraId="4F812E0E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Automehaničar uglavnom radi u zatvorenim prostorijama, u stojećem položaju, a često i u drugim položajima. U radu je često izložen neugodnim mirisima i štetnim plinovima, prljavštinom i otpadnim produktima. Katkad obavlja posao na povišenim mjestima ili u kanalima. Radi samostalno ili u timu, često u smjenama.</w:t>
      </w:r>
    </w:p>
    <w:p w14:paraId="4338716D" w14:textId="77777777" w:rsidR="000B35FF" w:rsidRPr="00F8313C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t>Kontraindikacije za rad su: oštećenje funkcije vida, oštećenje funkcije sluha i nemogućnost nošenja osobnih zaštitnih sredstava za zaštitu sluha (za rad u buci), neraspoznavanje osnovnih boja, teža oštećenja funkcije mišićno-koštanog i dišnog i/ili srčano-žilnog sustava, kronični poremećaji koji trajno remete kognitivno i emocionalno funkcioniranje, kronični poremećaji koji mogu dovesti do gubitka svijesti i/ili ravnoteže i teže oštećenje funkcije kože na šakama i podlakticama.</w:t>
      </w:r>
    </w:p>
    <w:p w14:paraId="1445B31A" w14:textId="697729C3" w:rsidR="000B35FF" w:rsidRPr="00F8313C" w:rsidRDefault="00F8313C" w:rsidP="00F8313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Slična zanimanja: </w:t>
      </w:r>
      <w:r w:rsidR="000B35FF" w:rsidRPr="00F8313C">
        <w:rPr>
          <w:rFonts w:ascii="Bookman Old Style" w:hAnsi="Bookman Old Style" w:cs="Times New Roman"/>
        </w:rPr>
        <w:t xml:space="preserve">Mehaničar poljoprivrednih strojeva, </w:t>
      </w:r>
      <w:proofErr w:type="spellStart"/>
      <w:r w:rsidR="000B35FF" w:rsidRPr="00F8313C">
        <w:rPr>
          <w:rFonts w:ascii="Bookman Old Style" w:hAnsi="Bookman Old Style" w:cs="Times New Roman"/>
        </w:rPr>
        <w:t>brodomehaničar</w:t>
      </w:r>
      <w:proofErr w:type="spellEnd"/>
      <w:r w:rsidR="000B35FF" w:rsidRPr="00F8313C">
        <w:rPr>
          <w:rFonts w:ascii="Bookman Old Style" w:hAnsi="Bookman Old Style" w:cs="Times New Roman"/>
        </w:rPr>
        <w:t>, zrakoplovni mehaničar, autoelektričar, autolimar</w:t>
      </w:r>
    </w:p>
    <w:p w14:paraId="06607F8A" w14:textId="05842584" w:rsidR="000B35FF" w:rsidRDefault="000B35FF" w:rsidP="00F8313C">
      <w:pPr>
        <w:rPr>
          <w:rFonts w:ascii="Bookman Old Style" w:hAnsi="Bookman Old Style" w:cs="Times New Roman"/>
        </w:rPr>
      </w:pPr>
      <w:r w:rsidRPr="00F8313C">
        <w:rPr>
          <w:rFonts w:ascii="Bookman Old Style" w:hAnsi="Bookman Old Style" w:cs="Times New Roman"/>
        </w:rPr>
        <w:lastRenderedPageBreak/>
        <w:t>Zapošljavanje je moguće u automehaničarskim radionicama i servisima.</w:t>
      </w:r>
    </w:p>
    <w:p w14:paraId="399FEDC7" w14:textId="5C7E5717" w:rsidR="00F8313C" w:rsidRDefault="00F8313C" w:rsidP="00F8313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Internetsko sjedište škole: </w:t>
      </w:r>
    </w:p>
    <w:sectPr w:rsidR="00F8313C" w:rsidSect="000B35FF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FF"/>
    <w:rsid w:val="000B35FF"/>
    <w:rsid w:val="0099209D"/>
    <w:rsid w:val="00F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616C"/>
  <w15:chartTrackingRefBased/>
  <w15:docId w15:val="{C2BDE6BD-3470-4B4A-A4CF-C95DC08F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B3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35F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0B35FF"/>
    <w:rPr>
      <w:b/>
      <w:bCs/>
    </w:rPr>
  </w:style>
  <w:style w:type="character" w:styleId="Hiperveza">
    <w:name w:val="Hyperlink"/>
    <w:basedOn w:val="Zadanifontodlomka"/>
    <w:uiPriority w:val="99"/>
    <w:unhideWhenUsed/>
    <w:rsid w:val="000B35F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B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9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.asoo.hr/Programi.aspx" TargetMode="External"/><Relationship Id="rId4" Type="http://schemas.openxmlformats.org/officeDocument/2006/relationships/hyperlink" Target="http://www.hok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Kovač</dc:creator>
  <cp:keywords/>
  <dc:description/>
  <cp:lastModifiedBy>Zoran</cp:lastModifiedBy>
  <cp:revision>2</cp:revision>
  <dcterms:created xsi:type="dcterms:W3CDTF">2022-10-06T07:43:00Z</dcterms:created>
  <dcterms:modified xsi:type="dcterms:W3CDTF">2025-05-19T08:12:00Z</dcterms:modified>
</cp:coreProperties>
</file>