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 xml:space="preserve">Trg svetog </w:t>
      </w:r>
      <w:proofErr w:type="spellStart"/>
      <w:r w:rsidRPr="00022317">
        <w:rPr>
          <w:rFonts w:ascii="Times New Roman" w:hAnsi="Times New Roman" w:cs="Times New Roman"/>
        </w:rPr>
        <w:t>Florijana</w:t>
      </w:r>
      <w:proofErr w:type="spellEnd"/>
      <w:r w:rsidRPr="00022317">
        <w:rPr>
          <w:rFonts w:ascii="Times New Roman" w:hAnsi="Times New Roman" w:cs="Times New Roman"/>
        </w:rPr>
        <w:t xml:space="preserve">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4B6137">
        <w:rPr>
          <w:rFonts w:ascii="Times New Roman" w:eastAsia="Times New Roman" w:hAnsi="Times New Roman" w:cs="Times New Roman"/>
          <w:lang w:eastAsia="hr-HR"/>
        </w:rPr>
        <w:t>112-02/22-01/1</w:t>
      </w:r>
    </w:p>
    <w:p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4B6137">
        <w:rPr>
          <w:rFonts w:ascii="Times New Roman" w:hAnsi="Times New Roman" w:cs="Times New Roman"/>
        </w:rPr>
        <w:t xml:space="preserve"> 2137-55-22-</w:t>
      </w:r>
      <w:r w:rsidR="00022317" w:rsidRPr="000C3545">
        <w:rPr>
          <w:rFonts w:ascii="Times New Roman" w:hAnsi="Times New Roman" w:cs="Times New Roman"/>
        </w:rPr>
        <w:t>1</w:t>
      </w:r>
    </w:p>
    <w:p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B6137">
        <w:rPr>
          <w:rFonts w:ascii="Times New Roman" w:eastAsia="Times New Roman" w:hAnsi="Times New Roman" w:cs="Times New Roman"/>
          <w:lang w:eastAsia="hr-HR"/>
        </w:rPr>
        <w:t>28</w:t>
      </w:r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4B6137">
        <w:rPr>
          <w:rFonts w:ascii="Times New Roman" w:eastAsia="Times New Roman" w:hAnsi="Times New Roman" w:cs="Times New Roman"/>
          <w:lang w:eastAsia="hr-HR"/>
        </w:rPr>
        <w:t>1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4B6137">
        <w:rPr>
          <w:rFonts w:ascii="Times New Roman" w:eastAsia="Times New Roman" w:hAnsi="Times New Roman" w:cs="Times New Roman"/>
          <w:lang w:eastAsia="hr-HR"/>
        </w:rPr>
        <w:t>2022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proofErr w:type="spellStart"/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 xml:space="preserve">u Srednjoj školi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</w:t>
      </w:r>
      <w:proofErr w:type="spellStart"/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matematike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9314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od 40 sati 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 zamjena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 xml:space="preserve">Naziv i sjedište škole: Srednja škola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“ Križevci, Trg svetog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Florijana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 xml:space="preserve">Na natječaj mogu se ravnopravno prijaviti osobe oba spola, a izrazi koji se koriste u ovom natječaju za </w:t>
      </w:r>
      <w:bookmarkStart w:id="0" w:name="_GoBack"/>
      <w:r w:rsidRPr="00EB44E7">
        <w:rPr>
          <w:rFonts w:ascii="Times New Roman" w:eastAsia="Times New Roman" w:hAnsi="Times New Roman" w:cs="Times New Roman"/>
          <w:lang w:eastAsia="hr-HR"/>
        </w:rPr>
        <w:t>osobe u muškom rodu uporabljeni su neutralno i odnose se jednako na muške i ženske osobe.</w:t>
      </w:r>
    </w:p>
    <w:bookmarkEnd w:id="0"/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5F0ADD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C68B5" w:rsidRDefault="009C68B5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711F2" w:rsidRPr="00A86F25" w:rsidRDefault="005426DD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6DD">
        <w:rPr>
          <w:rFonts w:ascii="Times New Roman" w:eastAsia="Times New Roman" w:hAnsi="Times New Roman" w:cs="Times New Roman"/>
          <w:lang w:eastAsia="hr-HR"/>
        </w:rPr>
        <w:t xml:space="preserve">Za prijem u radni odnos kandidati moraju ispunjavati opće i posebne uvjete utvrđene člankom 105. Zakonom o odgoju i obrazovanju u osnovnoj i srednjoj školi (“NN.”broj: 87/08., 86/09., 92/10., 105/10.,90/11., 5/12.,16/12., 86/12., 126/12., 94/13., 152/14., 7/17.. 68/18., 98/19. i 64/20.) te moraju imati odgovarajuću vrstu </w:t>
      </w:r>
      <w:r w:rsidR="00A55E42">
        <w:rPr>
          <w:rFonts w:ascii="Times New Roman" w:eastAsia="Times New Roman" w:hAnsi="Times New Roman" w:cs="Times New Roman"/>
          <w:lang w:eastAsia="hr-HR"/>
        </w:rPr>
        <w:t>obrazovanja utvrđenu člankom 2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. stavak 1. </w:t>
      </w:r>
      <w:r w:rsidR="00A55E42">
        <w:rPr>
          <w:rFonts w:ascii="Times New Roman" w:eastAsia="Times New Roman" w:hAnsi="Times New Roman" w:cs="Times New Roman"/>
          <w:lang w:eastAsia="hr-HR"/>
        </w:rPr>
        <w:t>točka 18</w:t>
      </w:r>
      <w:r w:rsidRPr="005426DD">
        <w:rPr>
          <w:rFonts w:ascii="Times New Roman" w:eastAsia="Times New Roman" w:hAnsi="Times New Roman" w:cs="Times New Roman"/>
          <w:lang w:eastAsia="hr-HR"/>
        </w:rPr>
        <w:t>. Pravilnika o stručnoj spremi i pedagoško-psihološkom obrazovanju nastavnika u srednjem školstvu („</w:t>
      </w:r>
      <w:proofErr w:type="spellStart"/>
      <w:r w:rsidRPr="005426DD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5426DD">
        <w:rPr>
          <w:rFonts w:ascii="Times New Roman" w:eastAsia="Times New Roman" w:hAnsi="Times New Roman" w:cs="Times New Roman"/>
          <w:lang w:eastAsia="hr-HR"/>
        </w:rPr>
        <w:t>.“ broj 1/96. i 80/99</w:t>
      </w:r>
      <w:r w:rsidR="00BE726A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A86F25" w:rsidRPr="00A86F25">
        <w:rPr>
          <w:rFonts w:ascii="Times New Roman" w:eastAsia="Times New Roman" w:hAnsi="Times New Roman" w:cs="Times New Roman"/>
          <w:bCs/>
          <w:lang w:eastAsia="hr-HR"/>
        </w:rPr>
        <w:t>Odlukom o uvođenju strukovnog kurikuluma za stjecanje kvalifikacije PRODAVAČ (060923) u obrazovnom sektoru EKONOMIJA, TRGOVINA I POSLO</w:t>
      </w:r>
      <w:r w:rsidR="00BE726A">
        <w:rPr>
          <w:rFonts w:ascii="Times New Roman" w:eastAsia="Times New Roman" w:hAnsi="Times New Roman" w:cs="Times New Roman"/>
          <w:bCs/>
          <w:lang w:eastAsia="hr-HR"/>
        </w:rPr>
        <w:t>VNA ADMINISTRACIJA (NN 78/2017) te Nastavnim planovima i okvirnim programima za područje ugostiteljstva i turizma (GLASNIK MINISTARSTVA PROSVJETE I ŠPORTA REPUBLIKE HRVATSKE, posebno izdanje br. 8a, Zagreb, rujan 1998., pod III. za zanimanja Kuhar i Konobar-Gospodarska matematika)</w:t>
      </w:r>
    </w:p>
    <w:p w:rsidR="00F81F69" w:rsidRDefault="00C96940" w:rsidP="007D50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Zakon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(“</w:t>
      </w:r>
      <w:proofErr w:type="spellStart"/>
      <w:r w:rsidRPr="00AB30A6">
        <w:rPr>
          <w:rFonts w:ascii="Times New Roman" w:eastAsia="Times New Roman" w:hAnsi="Times New Roman" w:cs="Times New Roman"/>
          <w:lang w:eastAsia="hr-HR"/>
        </w:rPr>
        <w:t>N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Pr="00AB30A6">
        <w:rPr>
          <w:rFonts w:ascii="Times New Roman" w:eastAsia="Times New Roman" w:hAnsi="Times New Roman" w:cs="Times New Roman"/>
          <w:lang w:eastAsia="hr-HR"/>
        </w:rPr>
        <w:t>.”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>broj: 87/08., 86/09., 92/10., 105/10.,90/11., 5/12.,16/12.,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lang w:eastAsia="hr-HR"/>
        </w:rPr>
        <w:t>, 98/19. i 64/20.</w:t>
      </w:r>
      <w:r w:rsidRPr="00AB30A6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="007D5007">
        <w:rPr>
          <w:rFonts w:ascii="Times New Roman" w:hAnsi="Times New Roman" w:cs="Times New Roman"/>
        </w:rPr>
        <w:t>Pravilnik</w:t>
      </w:r>
      <w:r w:rsidR="007D5007" w:rsidRPr="007D5007">
        <w:rPr>
          <w:rFonts w:ascii="Times New Roman" w:hAnsi="Times New Roman" w:cs="Times New Roman"/>
        </w:rPr>
        <w:t xml:space="preserve"> o stručnoj spremi i pedagoško-psihološkom obrazovanju nastavnika u sr</w:t>
      </w:r>
      <w:r w:rsidR="007D5007">
        <w:rPr>
          <w:rFonts w:ascii="Times New Roman" w:hAnsi="Times New Roman" w:cs="Times New Roman"/>
        </w:rPr>
        <w:t>ednjem školstvu („</w:t>
      </w:r>
      <w:proofErr w:type="spellStart"/>
      <w:r w:rsidR="007D5007">
        <w:rPr>
          <w:rFonts w:ascii="Times New Roman" w:hAnsi="Times New Roman" w:cs="Times New Roman"/>
        </w:rPr>
        <w:t>N.N</w:t>
      </w:r>
      <w:proofErr w:type="spellEnd"/>
      <w:r w:rsidR="007D5007">
        <w:rPr>
          <w:rFonts w:ascii="Times New Roman" w:hAnsi="Times New Roman" w:cs="Times New Roman"/>
        </w:rPr>
        <w:t>.“</w:t>
      </w:r>
      <w:r w:rsidR="007D5007" w:rsidRPr="007D5007">
        <w:rPr>
          <w:rFonts w:ascii="Times New Roman" w:hAnsi="Times New Roman" w:cs="Times New Roman"/>
        </w:rPr>
        <w:t xml:space="preserve"> broj 1/96</w:t>
      </w:r>
      <w:r w:rsidR="007D5007">
        <w:rPr>
          <w:rFonts w:ascii="Times New Roman" w:hAnsi="Times New Roman" w:cs="Times New Roman"/>
        </w:rPr>
        <w:t>. i</w:t>
      </w:r>
      <w:r w:rsidR="007D5007" w:rsidRPr="007D5007">
        <w:rPr>
          <w:rFonts w:ascii="Times New Roman" w:hAnsi="Times New Roman" w:cs="Times New Roman"/>
        </w:rPr>
        <w:t xml:space="preserve"> 80/99</w:t>
      </w:r>
      <w:r w:rsidR="007D5007">
        <w:rPr>
          <w:rFonts w:ascii="Times New Roman" w:hAnsi="Times New Roman" w:cs="Times New Roman"/>
        </w:rPr>
        <w:t>.</w:t>
      </w:r>
      <w:r w:rsidR="007D5007" w:rsidRPr="007D5007">
        <w:rPr>
          <w:rFonts w:ascii="Times New Roman" w:hAnsi="Times New Roman" w:cs="Times New Roman"/>
        </w:rPr>
        <w:t>)</w:t>
      </w:r>
      <w:r w:rsidR="007D5007">
        <w:rPr>
          <w:rFonts w:ascii="Times New Roman" w:hAnsi="Times New Roman" w:cs="Times New Roman"/>
        </w:rPr>
        <w:t xml:space="preserve"> </w:t>
      </w:r>
      <w:r w:rsidR="00F81F69" w:rsidRPr="00AB30A6">
        <w:rPr>
          <w:rFonts w:ascii="Times New Roman" w:eastAsia="Calibri" w:hAnsi="Times New Roman" w:cs="Times New Roman"/>
        </w:rPr>
        <w:t>dos</w:t>
      </w:r>
      <w:r w:rsidR="00963773">
        <w:rPr>
          <w:rFonts w:ascii="Times New Roman" w:eastAsia="Calibri" w:hAnsi="Times New Roman" w:cs="Times New Roman"/>
        </w:rPr>
        <w:t>tupan je na mrežnim stranicama Š</w:t>
      </w:r>
      <w:r w:rsidR="00F81F69" w:rsidRPr="00AB30A6">
        <w:rPr>
          <w:rFonts w:ascii="Times New Roman" w:eastAsia="Calibri" w:hAnsi="Times New Roman" w:cs="Times New Roman"/>
        </w:rPr>
        <w:t xml:space="preserve">kole, poveznica: </w:t>
      </w:r>
      <w:hyperlink r:id="rId8" w:history="1">
        <w:r w:rsidR="007D5007" w:rsidRPr="00C96940">
          <w:rPr>
            <w:rStyle w:val="Hiperveza"/>
            <w:rFonts w:ascii="Times New Roman" w:hAnsi="Times New Roman" w:cs="Times New Roman"/>
          </w:rPr>
          <w:t>http://ss-iseljanec-kc.skole.hr/skola/dokumenti</w:t>
        </w:r>
      </w:hyperlink>
    </w:p>
    <w:p w:rsidR="00A86F25" w:rsidRDefault="00A86F25" w:rsidP="007D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F25" w:rsidRDefault="00A86F25" w:rsidP="007D5007">
      <w:pPr>
        <w:spacing w:after="0" w:line="240" w:lineRule="auto"/>
        <w:jc w:val="both"/>
        <w:rPr>
          <w:rStyle w:val="Hiperveza"/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Odluka</w:t>
      </w:r>
      <w:r w:rsidRPr="00A86F25">
        <w:rPr>
          <w:rFonts w:ascii="Times New Roman" w:hAnsi="Times New Roman" w:cs="Times New Roman"/>
          <w:bCs/>
        </w:rPr>
        <w:t xml:space="preserve"> o uvođenju strukovnog kurikuluma za stjecanje kvalifikacije PRODAVAČ (060923) u obrazovnom sektoru EKONOMIJA, TRGOVINA I POSLOVNA ADMINISTRACIJA (NN 78/2017)</w:t>
      </w:r>
      <w:r>
        <w:rPr>
          <w:rFonts w:ascii="Times New Roman" w:hAnsi="Times New Roman" w:cs="Times New Roman"/>
          <w:bCs/>
        </w:rPr>
        <w:t xml:space="preserve"> dostupna je na poveznici:</w:t>
      </w:r>
      <w:r w:rsidR="00701A0A">
        <w:rPr>
          <w:rFonts w:ascii="Times New Roman" w:hAnsi="Times New Roman" w:cs="Times New Roman"/>
        </w:rPr>
        <w:t xml:space="preserve"> </w:t>
      </w:r>
      <w:hyperlink r:id="rId9" w:history="1">
        <w:r w:rsidR="004E6AF3" w:rsidRPr="00F8361C">
          <w:rPr>
            <w:rStyle w:val="Hiperveza"/>
            <w:rFonts w:ascii="Times New Roman" w:hAnsi="Times New Roman" w:cs="Times New Roman"/>
          </w:rPr>
          <w:t>https://narodne-novine.nn.hr/clanci/sluzbeni/2017_08_78_1948.html</w:t>
        </w:r>
      </w:hyperlink>
    </w:p>
    <w:p w:rsidR="00BE726A" w:rsidRDefault="00BE726A" w:rsidP="007D5007">
      <w:pPr>
        <w:spacing w:after="0" w:line="240" w:lineRule="auto"/>
        <w:jc w:val="both"/>
        <w:rPr>
          <w:rStyle w:val="Hiperveza"/>
          <w:rFonts w:ascii="Times New Roman" w:hAnsi="Times New Roman" w:cs="Times New Roman"/>
        </w:rPr>
      </w:pPr>
    </w:p>
    <w:p w:rsidR="00BE726A" w:rsidRDefault="00BE726A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Nastavni planovi i okvirni programi za područje ugostiteljstva i turizma (GLASNIK MINISTARSTVA PROSVJETE I ŠPORTA REPUBLIKE HRVATSKE, posebno izdanje br. 8a, Zagreb, rujan 1998.) dostupni su na poveznici: </w:t>
      </w:r>
    </w:p>
    <w:p w:rsidR="00BE726A" w:rsidRDefault="002318F5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10" w:history="1">
        <w:r w:rsidR="00BE726A" w:rsidRPr="008A538E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https://www.asoo.hr/UserDocsImages/Nastavni%20planovi%20i%20programi/Turizam%20i%20ugostiteljstvo/NP%20i%20OP%20za%20podrucje%20ugostiteljstva%20i%20turizma.pdf</w:t>
        </w:r>
      </w:hyperlink>
    </w:p>
    <w:p w:rsidR="00C96940" w:rsidRPr="00AB30A6" w:rsidRDefault="00C96940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Default="005F0AD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člancima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lang w:eastAsia="hr-HR"/>
        </w:rPr>
        <w:t xml:space="preserve"> i 10.</w:t>
      </w:r>
      <w:r w:rsidR="00946C51"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</w:t>
      </w:r>
      <w:proofErr w:type="spellStart"/>
      <w:r w:rsidR="00946C51"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946C51" w:rsidRPr="00946C51">
        <w:rPr>
          <w:rFonts w:ascii="Times New Roman" w:eastAsia="Times New Roman" w:hAnsi="Times New Roman" w:cs="Times New Roman"/>
          <w:lang w:eastAsia="hr-HR"/>
        </w:rPr>
        <w:t>“ Križevci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3B21">
        <w:rPr>
          <w:rFonts w:ascii="Times New Roman" w:eastAsia="Times New Roman" w:hAnsi="Times New Roman" w:cs="Times New Roman"/>
          <w:lang w:eastAsia="hr-HR"/>
        </w:rPr>
        <w:t>Povjerenstvo za vrednovanje kandidata provest će razgovor (intervju) s kandidatima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 natječaja i koji su dosta</w:t>
      </w:r>
      <w:r w:rsidR="005B3B21">
        <w:rPr>
          <w:rFonts w:ascii="Times New Roman" w:eastAsia="Times New Roman" w:hAnsi="Times New Roman" w:cs="Times New Roman"/>
          <w:lang w:eastAsia="hr-HR"/>
        </w:rPr>
        <w:t>vili svu traženu dokumentaciju te pravodobnu prijavu.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mrežnoj stranici Srednje škole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Križevci, poveznica:</w:t>
      </w:r>
    </w:p>
    <w:p w:rsidR="00946C51" w:rsidRPr="00946C51" w:rsidRDefault="002318F5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1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putem poziva koji će biti objavljen na mrežnoj stranici Srednje škole „Ivan </w:t>
      </w:r>
      <w:proofErr w:type="spellStart"/>
      <w:r w:rsidR="00933F48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933F48">
        <w:rPr>
          <w:rFonts w:ascii="Times New Roman" w:eastAsia="Times New Roman" w:hAnsi="Times New Roman" w:cs="Times New Roman"/>
          <w:lang w:eastAsia="hr-HR"/>
        </w:rPr>
        <w:t>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2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121/17., 98/19. i 84/21.), članku  48. stavku 1.-3. Zakona o civilnim stradalnicima iz Domovinskog rata (NN br. 84/21), članku 48.f Zakona o zaštiti vojnih i civilnih invalida rata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33/92, 77/92, 27/93, 58/93, 2/94, 76/94, 108/95, 108/96, 82/01, 103/03, 148/13. i 98/19.) i članku 9. Zakona o profesionalnoj rehabilitaciji i zapošljavanju osoba s invaliditetom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2318F5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2318F5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4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lastRenderedPageBreak/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 xml:space="preserve">„Ivan </w:t>
      </w:r>
      <w:proofErr w:type="spellStart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Seljanec</w:t>
      </w:r>
      <w:proofErr w:type="spellEnd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</w:t>
      </w:r>
      <w:proofErr w:type="spellStart"/>
      <w:r w:rsidR="00535975">
        <w:rPr>
          <w:rFonts w:ascii="Times New Roman" w:eastAsia="Times New Roman" w:hAnsi="Times New Roman" w:cs="Times New Roman"/>
          <w:b/>
          <w:i/>
          <w:lang w:eastAsia="hr-HR"/>
        </w:rPr>
        <w:t>Florijana</w:t>
      </w:r>
      <w:proofErr w:type="spellEnd"/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14 b, 48260 Križevci, s naznakom „Za natječaj – </w:t>
      </w:r>
      <w:r w:rsidR="00A55E42">
        <w:rPr>
          <w:rFonts w:ascii="Times New Roman" w:eastAsia="Times New Roman" w:hAnsi="Times New Roman" w:cs="Times New Roman"/>
          <w:b/>
          <w:i/>
          <w:lang w:eastAsia="hr-HR"/>
        </w:rPr>
        <w:t>matematika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>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5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</w:t>
      </w:r>
      <w:proofErr w:type="spellStart"/>
      <w:r w:rsidRPr="00AF7D2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AF7D28">
        <w:rPr>
          <w:rFonts w:ascii="Times New Roman" w:eastAsia="Times New Roman" w:hAnsi="Times New Roman" w:cs="Times New Roman"/>
          <w:lang w:eastAsia="hr-HR"/>
        </w:rPr>
        <w:t>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Gordana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Juran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 xml:space="preserve">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6"/>
      <w:footerReference w:type="default" r:id="rId17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F5" w:rsidRDefault="002318F5">
      <w:pPr>
        <w:spacing w:after="0" w:line="240" w:lineRule="auto"/>
      </w:pPr>
      <w:r>
        <w:separator/>
      </w:r>
    </w:p>
  </w:endnote>
  <w:endnote w:type="continuationSeparator" w:id="0">
    <w:p w:rsidR="002318F5" w:rsidRDefault="0023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2318F5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71F3D">
      <w:rPr>
        <w:noProof/>
      </w:rPr>
      <w:t>1</w:t>
    </w:r>
    <w:r>
      <w:fldChar w:fldCharType="end"/>
    </w:r>
  </w:p>
  <w:p w:rsidR="00E72520" w:rsidRDefault="002318F5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F5" w:rsidRDefault="002318F5">
      <w:pPr>
        <w:spacing w:after="0" w:line="240" w:lineRule="auto"/>
      </w:pPr>
      <w:r>
        <w:separator/>
      </w:r>
    </w:p>
  </w:footnote>
  <w:footnote w:type="continuationSeparator" w:id="0">
    <w:p w:rsidR="002318F5" w:rsidRDefault="0023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538DA"/>
    <w:rsid w:val="000A3CF6"/>
    <w:rsid w:val="000C3545"/>
    <w:rsid w:val="000D0539"/>
    <w:rsid w:val="000F4276"/>
    <w:rsid w:val="00126FBF"/>
    <w:rsid w:val="00135B86"/>
    <w:rsid w:val="001E6D71"/>
    <w:rsid w:val="002237A5"/>
    <w:rsid w:val="002318F5"/>
    <w:rsid w:val="002D492F"/>
    <w:rsid w:val="003662FA"/>
    <w:rsid w:val="003711F2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C3C44"/>
    <w:rsid w:val="006D6AD3"/>
    <w:rsid w:val="00701A0A"/>
    <w:rsid w:val="0075287A"/>
    <w:rsid w:val="007D5007"/>
    <w:rsid w:val="008A6B95"/>
    <w:rsid w:val="00931464"/>
    <w:rsid w:val="00933F48"/>
    <w:rsid w:val="00946C51"/>
    <w:rsid w:val="00963773"/>
    <w:rsid w:val="00964F60"/>
    <w:rsid w:val="009C68B5"/>
    <w:rsid w:val="00A55E42"/>
    <w:rsid w:val="00A71F3D"/>
    <w:rsid w:val="00A86F25"/>
    <w:rsid w:val="00AD4A2D"/>
    <w:rsid w:val="00AF7D28"/>
    <w:rsid w:val="00B77D15"/>
    <w:rsid w:val="00BE726A"/>
    <w:rsid w:val="00C72CBE"/>
    <w:rsid w:val="00C96940"/>
    <w:rsid w:val="00CE0932"/>
    <w:rsid w:val="00D225A2"/>
    <w:rsid w:val="00D47712"/>
    <w:rsid w:val="00D752BB"/>
    <w:rsid w:val="00E21AAF"/>
    <w:rsid w:val="00EA16C9"/>
    <w:rsid w:val="00EB14B2"/>
    <w:rsid w:val="00EB44E7"/>
    <w:rsid w:val="00F421DA"/>
    <w:rsid w:val="00F61D4B"/>
    <w:rsid w:val="00F667CC"/>
    <w:rsid w:val="00F81F69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s-iseljanec-kc.skole.hr/natje_aj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skola/dokumen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s-iseljanec-kc.skole.hr/natje_aji" TargetMode="External"/><Relationship Id="rId10" Type="http://schemas.openxmlformats.org/officeDocument/2006/relationships/hyperlink" Target="https://www.asoo.hr/UserDocsImages/Nastavni%20planovi%20i%20programi/Turizam%20i%20ugostiteljstvo/NP%20i%20OP%20za%20podrucje%20ugostiteljstva%20i%20turizm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7_08_78_1948.html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2</cp:revision>
  <cp:lastPrinted>2021-10-12T12:39:00Z</cp:lastPrinted>
  <dcterms:created xsi:type="dcterms:W3CDTF">2022-01-27T12:53:00Z</dcterms:created>
  <dcterms:modified xsi:type="dcterms:W3CDTF">2022-01-27T12:53:00Z</dcterms:modified>
</cp:coreProperties>
</file>